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51AFB" w14:textId="77777777" w:rsidR="00924C1C" w:rsidRPr="00924C1C" w:rsidRDefault="00924C1C" w:rsidP="003C6CCE">
      <w:pPr>
        <w:spacing w:after="120" w:line="300" w:lineRule="auto"/>
        <w:rPr>
          <w:b/>
          <w:bCs/>
          <w:color w:val="FF0000"/>
        </w:rPr>
      </w:pPr>
      <w:r w:rsidRPr="00924C1C">
        <w:rPr>
          <w:b/>
          <w:bCs/>
          <w:color w:val="FF0000"/>
        </w:rPr>
        <w:t>B</w:t>
      </w:r>
      <w:r>
        <w:rPr>
          <w:b/>
          <w:bCs/>
          <w:color w:val="FF0000"/>
        </w:rPr>
        <w:t>U</w:t>
      </w:r>
      <w:r w:rsidR="00612260">
        <w:rPr>
          <w:b/>
          <w:bCs/>
          <w:color w:val="FF0000"/>
        </w:rPr>
        <w:t>LA</w:t>
      </w:r>
      <w:r w:rsidR="00952F0D">
        <w:rPr>
          <w:rFonts w:ascii="Times New Roman" w:hAnsi="Times New Roman"/>
          <w:b/>
          <w:bCs/>
          <w:color w:val="FF0000"/>
        </w:rPr>
        <w:t xml:space="preserve">Ş </w:t>
      </w:r>
      <w:r w:rsidRPr="00924C1C">
        <w:rPr>
          <w:b/>
          <w:bCs/>
          <w:color w:val="FF0000"/>
        </w:rPr>
        <w:t>BAZLI ÖNLEMLER</w:t>
      </w:r>
      <w:r>
        <w:rPr>
          <w:b/>
          <w:bCs/>
          <w:color w:val="FF0000"/>
        </w:rPr>
        <w:t xml:space="preserve"> (BBÖ)</w:t>
      </w:r>
    </w:p>
    <w:p w14:paraId="7858B2D9" w14:textId="77777777" w:rsidR="00924C1C" w:rsidRPr="00924C1C" w:rsidRDefault="00612260" w:rsidP="00C05493">
      <w:pPr>
        <w:spacing w:after="120" w:line="30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AC</w:t>
      </w:r>
      <w:r>
        <w:rPr>
          <w:rFonts w:ascii="Times New Roman" w:hAnsi="Times New Roman"/>
          <w:b/>
          <w:bCs/>
          <w:color w:val="FF0000"/>
        </w:rPr>
        <w:t>İ</w:t>
      </w:r>
      <w:r w:rsidR="00924C1C" w:rsidRPr="00924C1C">
        <w:rPr>
          <w:b/>
          <w:bCs/>
          <w:color w:val="FF0000"/>
        </w:rPr>
        <w:t>L DURUM EYLEM PLANI</w:t>
      </w:r>
    </w:p>
    <w:p w14:paraId="7DD21A5A" w14:textId="77777777" w:rsidR="00924C1C" w:rsidRPr="00924C1C" w:rsidRDefault="00924C1C" w:rsidP="00C05493">
      <w:pPr>
        <w:spacing w:after="120" w:line="300" w:lineRule="auto"/>
        <w:jc w:val="both"/>
        <w:rPr>
          <w:b/>
          <w:bCs/>
        </w:rPr>
      </w:pPr>
    </w:p>
    <w:p w14:paraId="0049E1B7" w14:textId="77777777" w:rsidR="00924C1C" w:rsidRPr="00924C1C" w:rsidRDefault="00924C1C" w:rsidP="00C05493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 xml:space="preserve">ALINACAK </w:t>
      </w:r>
      <w:r w:rsidR="00612260">
        <w:rPr>
          <w:b/>
          <w:bCs/>
        </w:rPr>
        <w:t>ÖNLEY</w:t>
      </w:r>
      <w:r w:rsidR="00612260">
        <w:rPr>
          <w:rFonts w:ascii="Times New Roman" w:hAnsi="Times New Roman"/>
          <w:b/>
          <w:bCs/>
        </w:rPr>
        <w:t xml:space="preserve">İCİ </w:t>
      </w:r>
      <w:r w:rsidR="00612260">
        <w:rPr>
          <w:b/>
          <w:bCs/>
        </w:rPr>
        <w:t>VE SINIRLANDIRICI TEDB</w:t>
      </w:r>
      <w:r w:rsidR="00612260">
        <w:rPr>
          <w:rFonts w:ascii="Times New Roman" w:hAnsi="Times New Roman"/>
          <w:b/>
          <w:bCs/>
        </w:rPr>
        <w:t>İ</w:t>
      </w:r>
      <w:r w:rsidRPr="00924C1C">
        <w:rPr>
          <w:b/>
          <w:bCs/>
        </w:rPr>
        <w:t>RLER</w:t>
      </w:r>
    </w:p>
    <w:p w14:paraId="2D64D610" w14:textId="77777777" w:rsidR="00924C1C" w:rsidRPr="00A973C3" w:rsidRDefault="008A25B7" w:rsidP="00C05493">
      <w:pPr>
        <w:numPr>
          <w:ilvl w:val="0"/>
          <w:numId w:val="12"/>
        </w:numPr>
        <w:spacing w:after="120" w:line="300" w:lineRule="auto"/>
        <w:ind w:left="426"/>
        <w:jc w:val="both"/>
        <w:rPr>
          <w:rFonts w:asciiTheme="majorBidi" w:hAnsiTheme="majorBidi" w:cstheme="majorBidi"/>
        </w:rPr>
      </w:pPr>
      <w:r w:rsidRPr="00A973C3">
        <w:rPr>
          <w:rFonts w:asciiTheme="majorBidi" w:hAnsiTheme="majorBidi" w:cstheme="majorBidi"/>
        </w:rPr>
        <w:t>Salgın A</w:t>
      </w:r>
      <w:r w:rsidR="0064706C" w:rsidRPr="00A973C3">
        <w:rPr>
          <w:rFonts w:asciiTheme="majorBidi" w:hAnsiTheme="majorBidi" w:cstheme="majorBidi"/>
        </w:rPr>
        <w:t>cil Durum Sorumlusu Belirlendi</w:t>
      </w:r>
      <w:r w:rsidR="00C05493" w:rsidRPr="00A973C3">
        <w:rPr>
          <w:rFonts w:asciiTheme="majorBidi" w:hAnsiTheme="majorBidi" w:cstheme="majorBidi"/>
        </w:rPr>
        <w:t>.</w:t>
      </w:r>
    </w:p>
    <w:p w14:paraId="10750094" w14:textId="77777777" w:rsidR="00924C1C" w:rsidRPr="00A973C3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  <w:rPr>
          <w:rFonts w:asciiTheme="majorBidi" w:hAnsiTheme="majorBidi" w:cstheme="majorBidi"/>
        </w:rPr>
      </w:pPr>
      <w:r w:rsidRPr="00A973C3">
        <w:rPr>
          <w:rFonts w:asciiTheme="majorBidi" w:hAnsiTheme="majorBidi" w:cstheme="majorBidi"/>
        </w:rPr>
        <w:t>Acil Durum Planı ve Risk Değerlendirmesi Yapıl</w:t>
      </w:r>
      <w:r w:rsidR="0064706C" w:rsidRPr="00A973C3">
        <w:rPr>
          <w:rFonts w:asciiTheme="majorBidi" w:hAnsiTheme="majorBidi" w:cstheme="majorBidi"/>
        </w:rPr>
        <w:t>dı</w:t>
      </w:r>
      <w:r w:rsidR="00C05493" w:rsidRPr="00A973C3">
        <w:rPr>
          <w:rFonts w:asciiTheme="majorBidi" w:hAnsiTheme="majorBidi" w:cstheme="majorBidi"/>
        </w:rPr>
        <w:t>.</w:t>
      </w:r>
    </w:p>
    <w:p w14:paraId="73A3EAAE" w14:textId="77777777" w:rsidR="00924C1C" w:rsidRPr="00A973C3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  <w:rPr>
          <w:rFonts w:asciiTheme="majorBidi" w:hAnsiTheme="majorBidi" w:cstheme="majorBidi"/>
        </w:rPr>
      </w:pPr>
      <w:r w:rsidRPr="00A973C3">
        <w:rPr>
          <w:rFonts w:asciiTheme="majorBidi" w:hAnsiTheme="majorBidi" w:cstheme="majorBidi"/>
        </w:rPr>
        <w:t>Salgının Yayılmasını Önleyici Tedbirler alın</w:t>
      </w:r>
      <w:r w:rsidR="0064706C" w:rsidRPr="00A973C3">
        <w:rPr>
          <w:rFonts w:asciiTheme="majorBidi" w:hAnsiTheme="majorBidi" w:cstheme="majorBidi"/>
        </w:rPr>
        <w:t>dı</w:t>
      </w:r>
      <w:r w:rsidR="00C05493" w:rsidRPr="00A973C3">
        <w:rPr>
          <w:rFonts w:asciiTheme="majorBidi" w:hAnsiTheme="majorBidi" w:cstheme="majorBidi"/>
        </w:rPr>
        <w:t>.</w:t>
      </w:r>
    </w:p>
    <w:p w14:paraId="726F08E6" w14:textId="77777777" w:rsidR="00924C1C" w:rsidRPr="00A973C3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  <w:rPr>
          <w:rFonts w:asciiTheme="majorBidi" w:hAnsiTheme="majorBidi" w:cstheme="majorBidi"/>
        </w:rPr>
      </w:pPr>
      <w:r w:rsidRPr="00A973C3">
        <w:rPr>
          <w:rFonts w:asciiTheme="majorBidi" w:hAnsiTheme="majorBidi" w:cstheme="majorBidi"/>
        </w:rPr>
        <w:t>Temizlik ve Hijyen sağlan</w:t>
      </w:r>
      <w:r w:rsidR="0064706C" w:rsidRPr="00A973C3">
        <w:rPr>
          <w:rFonts w:asciiTheme="majorBidi" w:hAnsiTheme="majorBidi" w:cstheme="majorBidi"/>
        </w:rPr>
        <w:t>dı</w:t>
      </w:r>
      <w:r w:rsidR="00C05493" w:rsidRPr="00A973C3">
        <w:rPr>
          <w:rFonts w:asciiTheme="majorBidi" w:hAnsiTheme="majorBidi" w:cstheme="majorBidi"/>
        </w:rPr>
        <w:t>.</w:t>
      </w:r>
    </w:p>
    <w:p w14:paraId="28B54AC7" w14:textId="77777777" w:rsidR="00924C1C" w:rsidRPr="00A973C3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  <w:rPr>
          <w:rFonts w:asciiTheme="majorBidi" w:hAnsiTheme="majorBidi" w:cstheme="majorBidi"/>
        </w:rPr>
      </w:pPr>
      <w:r w:rsidRPr="00A973C3">
        <w:rPr>
          <w:rFonts w:asciiTheme="majorBidi" w:hAnsiTheme="majorBidi" w:cstheme="majorBidi"/>
        </w:rPr>
        <w:t>Uygun Kişisel Koruyucu Donanımlar kullandırıl</w:t>
      </w:r>
      <w:r w:rsidR="0064706C" w:rsidRPr="00A973C3">
        <w:rPr>
          <w:rFonts w:asciiTheme="majorBidi" w:hAnsiTheme="majorBidi" w:cstheme="majorBidi"/>
        </w:rPr>
        <w:t>dı</w:t>
      </w:r>
      <w:r w:rsidR="00C05493" w:rsidRPr="00A973C3">
        <w:rPr>
          <w:rFonts w:asciiTheme="majorBidi" w:hAnsiTheme="majorBidi" w:cstheme="majorBidi"/>
        </w:rPr>
        <w:t>.</w:t>
      </w:r>
    </w:p>
    <w:p w14:paraId="4E028B6F" w14:textId="77777777" w:rsidR="00924C1C" w:rsidRPr="00A973C3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  <w:rPr>
          <w:rFonts w:asciiTheme="majorBidi" w:hAnsiTheme="majorBidi" w:cstheme="majorBidi"/>
        </w:rPr>
      </w:pPr>
      <w:r w:rsidRPr="00A973C3">
        <w:rPr>
          <w:rFonts w:asciiTheme="majorBidi" w:hAnsiTheme="majorBidi" w:cstheme="majorBidi"/>
        </w:rPr>
        <w:t>Seyahat ve Toplantılar ile İlgili Tedbirler alın</w:t>
      </w:r>
      <w:r w:rsidR="0064706C" w:rsidRPr="00A973C3">
        <w:rPr>
          <w:rFonts w:asciiTheme="majorBidi" w:hAnsiTheme="majorBidi" w:cstheme="majorBidi"/>
        </w:rPr>
        <w:t>acak</w:t>
      </w:r>
      <w:r w:rsidR="00C05493" w:rsidRPr="00A973C3">
        <w:rPr>
          <w:rFonts w:asciiTheme="majorBidi" w:hAnsiTheme="majorBidi" w:cstheme="majorBidi"/>
        </w:rPr>
        <w:t>.</w:t>
      </w:r>
    </w:p>
    <w:p w14:paraId="52AC04AE" w14:textId="77777777" w:rsidR="00924C1C" w:rsidRPr="00924C1C" w:rsidRDefault="00924C1C" w:rsidP="00C05493">
      <w:pPr>
        <w:spacing w:after="120" w:line="300" w:lineRule="auto"/>
        <w:jc w:val="both"/>
      </w:pPr>
    </w:p>
    <w:p w14:paraId="2C3C5B82" w14:textId="77777777" w:rsidR="00924C1C" w:rsidRDefault="00924C1C" w:rsidP="00C05493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UYGULANACAK MÜDAHALE YÖNTEMLER</w:t>
      </w:r>
    </w:p>
    <w:p w14:paraId="228F4AF7" w14:textId="77777777" w:rsidR="008A25B7" w:rsidRPr="00217BE2" w:rsidRDefault="008A25B7" w:rsidP="00C05493">
      <w:pPr>
        <w:pStyle w:val="ListeParagraf"/>
        <w:numPr>
          <w:ilvl w:val="0"/>
          <w:numId w:val="14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>Salgın hastalıklara karşı planlanmış önlemler mevcut COVID-19’a göre güncellen</w:t>
      </w:r>
      <w:r w:rsidR="0064706C">
        <w:rPr>
          <w:rFonts w:ascii="Times New Roman" w:hAnsi="Times New Roman" w:cs="Times New Roman"/>
          <w:bCs/>
          <w:sz w:val="24"/>
          <w:szCs w:val="24"/>
        </w:rPr>
        <w:t>di</w:t>
      </w:r>
      <w:r w:rsidRPr="00217BE2">
        <w:rPr>
          <w:rFonts w:ascii="Times New Roman" w:hAnsi="Times New Roman" w:cs="Times New Roman"/>
          <w:bCs/>
          <w:sz w:val="24"/>
          <w:szCs w:val="24"/>
        </w:rPr>
        <w:t xml:space="preserve"> ve acil durum planı devreye alın</w:t>
      </w:r>
      <w:r w:rsidR="0064706C">
        <w:rPr>
          <w:rFonts w:ascii="Times New Roman" w:hAnsi="Times New Roman" w:cs="Times New Roman"/>
          <w:bCs/>
          <w:sz w:val="24"/>
          <w:szCs w:val="24"/>
        </w:rPr>
        <w:t>dı</w:t>
      </w:r>
      <w:r w:rsidRPr="00217BE2">
        <w:rPr>
          <w:rFonts w:ascii="Times New Roman" w:hAnsi="Times New Roman" w:cs="Times New Roman"/>
          <w:bCs/>
          <w:sz w:val="24"/>
          <w:szCs w:val="24"/>
        </w:rPr>
        <w:t>,</w:t>
      </w:r>
    </w:p>
    <w:p w14:paraId="6E3BBD2B" w14:textId="77777777" w:rsidR="008A25B7" w:rsidRPr="00217BE2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>Salgın hastalık belirtileri (ateş, öksürük, burun akıntısı, solunum sıkıntısı vb.) olan veya temaslısı olan öğretmen, öğrenci ya da çalışanlara uygun KKD (tıbbi maske vb.) kullanımı ve izolasyonu sağlan</w:t>
      </w:r>
      <w:r w:rsidR="0064706C">
        <w:rPr>
          <w:rFonts w:ascii="Times New Roman" w:hAnsi="Times New Roman" w:cs="Times New Roman"/>
          <w:bCs/>
          <w:sz w:val="24"/>
          <w:szCs w:val="24"/>
        </w:rPr>
        <w:t>acak</w:t>
      </w:r>
      <w:r w:rsidRPr="00217BE2">
        <w:rPr>
          <w:rFonts w:ascii="Times New Roman" w:hAnsi="Times New Roman" w:cs="Times New Roman"/>
          <w:bCs/>
          <w:sz w:val="24"/>
          <w:szCs w:val="24"/>
        </w:rPr>
        <w:t>.</w:t>
      </w:r>
    </w:p>
    <w:p w14:paraId="04D519DA" w14:textId="77777777" w:rsidR="00924C1C" w:rsidRPr="00217BE2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>BBÖ planı ve kontrolün sağlanmasında etkili şekilde uygulanma için sorumlu olacak yetkin kişi/kişiler yer alma</w:t>
      </w:r>
      <w:r w:rsidR="0064706C">
        <w:rPr>
          <w:rFonts w:ascii="Times New Roman" w:hAnsi="Times New Roman" w:cs="Times New Roman"/>
          <w:bCs/>
          <w:sz w:val="24"/>
          <w:szCs w:val="24"/>
        </w:rPr>
        <w:t>sı sağlandı.</w:t>
      </w:r>
    </w:p>
    <w:p w14:paraId="7E4D8427" w14:textId="77777777" w:rsidR="00217BE2" w:rsidRPr="00217BE2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Salgın hastalık belirtisi veya temaslısı olan öğretmen, öğrenci ya da çal</w:t>
      </w:r>
      <w:r w:rsidR="00217BE2" w:rsidRPr="00217BE2">
        <w:rPr>
          <w:rFonts w:ascii="Times New Roman" w:hAnsi="Times New Roman"/>
          <w:bCs/>
          <w:sz w:val="24"/>
          <w:szCs w:val="24"/>
        </w:rPr>
        <w:t xml:space="preserve">ışanların yakınlarına, İletişim </w:t>
      </w:r>
      <w:r w:rsidRPr="00217BE2">
        <w:rPr>
          <w:rFonts w:ascii="Times New Roman" w:hAnsi="Times New Roman"/>
          <w:bCs/>
          <w:sz w:val="24"/>
          <w:szCs w:val="24"/>
        </w:rPr>
        <w:t>planlamasına uygun olarak bilgilendirmeyapıl</w:t>
      </w:r>
      <w:r w:rsidR="0064706C">
        <w:rPr>
          <w:rFonts w:ascii="Times New Roman" w:hAnsi="Times New Roman"/>
          <w:bCs/>
          <w:sz w:val="24"/>
          <w:szCs w:val="24"/>
        </w:rPr>
        <w:t>acak</w:t>
      </w:r>
      <w:r w:rsidR="00217BE2" w:rsidRPr="00217BE2">
        <w:rPr>
          <w:rFonts w:ascii="Times New Roman" w:hAnsi="Times New Roman"/>
          <w:bCs/>
          <w:sz w:val="24"/>
          <w:szCs w:val="24"/>
        </w:rPr>
        <w:t>.</w:t>
      </w:r>
    </w:p>
    <w:p w14:paraId="7ED3C2B3" w14:textId="77777777" w:rsidR="00217BE2" w:rsidRP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İletişim planlamasına uygun olarak kontrollü şekilde sağlık kuruluşlarına yönlendirme sağlan</w:t>
      </w:r>
      <w:r w:rsidR="0064706C">
        <w:rPr>
          <w:rFonts w:ascii="Times New Roman" w:hAnsi="Times New Roman"/>
          <w:bCs/>
          <w:sz w:val="24"/>
          <w:szCs w:val="24"/>
        </w:rPr>
        <w:t>acak</w:t>
      </w:r>
      <w:r w:rsidRPr="00217BE2">
        <w:rPr>
          <w:rFonts w:ascii="Times New Roman" w:hAnsi="Times New Roman"/>
          <w:bCs/>
          <w:sz w:val="24"/>
          <w:szCs w:val="24"/>
        </w:rPr>
        <w:t>.</w:t>
      </w:r>
    </w:p>
    <w:p w14:paraId="1CE15B05" w14:textId="77777777" w:rsidR="00217BE2" w:rsidRP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 xml:space="preserve">Salgın hastalık semptomları olan bir kişi </w:t>
      </w:r>
      <w:r w:rsidR="007B352A">
        <w:rPr>
          <w:rFonts w:ascii="Times New Roman" w:hAnsi="Times New Roman"/>
          <w:bCs/>
          <w:sz w:val="24"/>
          <w:szCs w:val="24"/>
        </w:rPr>
        <w:t>ile ilgilenirken, uygun ek KKD’</w:t>
      </w:r>
      <w:r w:rsidRPr="00217BE2">
        <w:rPr>
          <w:rFonts w:ascii="Times New Roman" w:hAnsi="Times New Roman"/>
          <w:bCs/>
          <w:sz w:val="24"/>
          <w:szCs w:val="24"/>
        </w:rPr>
        <w:t xml:space="preserve">ler (maske, göz koruması, eldiven ve </w:t>
      </w:r>
      <w:r w:rsidR="00C147A2">
        <w:rPr>
          <w:rFonts w:ascii="Times New Roman" w:hAnsi="Times New Roman"/>
          <w:bCs/>
          <w:sz w:val="24"/>
          <w:szCs w:val="24"/>
        </w:rPr>
        <w:t>önlük, elbise vb.) kullanılacak.</w:t>
      </w:r>
    </w:p>
    <w:p w14:paraId="0C6D8A63" w14:textId="77777777" w:rsidR="00217BE2" w:rsidRDefault="007B352A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Müdahale sonrası KKD’</w:t>
      </w:r>
      <w:r w:rsidR="00217BE2" w:rsidRPr="00217BE2">
        <w:rPr>
          <w:rFonts w:ascii="Times New Roman" w:hAnsi="Times New Roman"/>
          <w:bCs/>
          <w:sz w:val="24"/>
          <w:szCs w:val="24"/>
        </w:rPr>
        <w:t>lerin uygun şekilde (Örneğin COVID-19 için, ilk önce eldivenler ve elbisenin çıkarılması, el hijyeni yapılması, sonra göz koruması çıkarılması en son maskenin çıkarılması ve hemen sabun ve su veya alkol bazlı el antiseptiği ile ell</w:t>
      </w:r>
      <w:r w:rsidR="00C147A2">
        <w:rPr>
          <w:rFonts w:ascii="Times New Roman" w:hAnsi="Times New Roman"/>
          <w:bCs/>
          <w:sz w:val="24"/>
          <w:szCs w:val="24"/>
        </w:rPr>
        <w:t>erin temizlenmesi vb.) çıkarılacak.</w:t>
      </w:r>
    </w:p>
    <w:p w14:paraId="6162BAF3" w14:textId="77777777" w:rsidR="00217BE2" w:rsidRP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Salgın hastalık belirtileri olan kişinin vücutsıvılarıyla temas eden eldivenleri ve diğertek kullanımlık eşyaları tıbbi atık olarakkabul ediler</w:t>
      </w:r>
      <w:r w:rsidR="00C147A2">
        <w:rPr>
          <w:rFonts w:ascii="Times New Roman" w:hAnsi="Times New Roman"/>
          <w:bCs/>
          <w:sz w:val="24"/>
          <w:szCs w:val="24"/>
        </w:rPr>
        <w:t>ek uygun şekilde bertaraf edilecek.</w:t>
      </w:r>
    </w:p>
    <w:p w14:paraId="23AAE4F4" w14:textId="77777777" w:rsidR="00924C1C" w:rsidRPr="00A973C3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Theme="majorBidi" w:hAnsiTheme="majorBidi" w:cstheme="majorBidi"/>
        </w:rPr>
      </w:pPr>
      <w:r w:rsidRPr="00A973C3">
        <w:rPr>
          <w:rFonts w:asciiTheme="majorBidi" w:hAnsiTheme="majorBidi" w:cstheme="majorBidi"/>
        </w:rPr>
        <w:t>Çalışanlar hasta olduklarında</w:t>
      </w:r>
      <w:r w:rsidR="00C147A2">
        <w:rPr>
          <w:rFonts w:asciiTheme="majorBidi" w:hAnsiTheme="majorBidi" w:cstheme="majorBidi"/>
        </w:rPr>
        <w:t xml:space="preserve"> evde kalmaları teşvik edilecek.</w:t>
      </w:r>
    </w:p>
    <w:p w14:paraId="6E1E34F6" w14:textId="77777777" w:rsidR="00217BE2" w:rsidRDefault="00217BE2" w:rsidP="00C05493">
      <w:pPr>
        <w:spacing w:after="120" w:line="300" w:lineRule="auto"/>
        <w:ind w:left="360"/>
        <w:jc w:val="both"/>
      </w:pPr>
    </w:p>
    <w:p w14:paraId="17E2B6C8" w14:textId="77777777" w:rsidR="00612260" w:rsidRDefault="00612260" w:rsidP="00C05493">
      <w:pPr>
        <w:spacing w:after="120" w:line="300" w:lineRule="auto"/>
        <w:ind w:left="360"/>
        <w:jc w:val="both"/>
      </w:pPr>
    </w:p>
    <w:p w14:paraId="6F8AE268" w14:textId="77777777" w:rsidR="00612260" w:rsidRDefault="00612260" w:rsidP="00C05493">
      <w:pPr>
        <w:spacing w:after="120" w:line="300" w:lineRule="auto"/>
        <w:ind w:left="360"/>
        <w:jc w:val="both"/>
      </w:pPr>
    </w:p>
    <w:p w14:paraId="3E1CA21F" w14:textId="77777777" w:rsidR="00612260" w:rsidRPr="00217BE2" w:rsidRDefault="00612260" w:rsidP="00C05493">
      <w:pPr>
        <w:spacing w:after="120" w:line="300" w:lineRule="auto"/>
        <w:ind w:left="360"/>
        <w:jc w:val="both"/>
      </w:pPr>
    </w:p>
    <w:p w14:paraId="6B84604B" w14:textId="77777777" w:rsidR="002267EF" w:rsidRPr="00612260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</w:rPr>
      </w:pPr>
      <w:r w:rsidRPr="00924C1C">
        <w:rPr>
          <w:b/>
          <w:bCs/>
        </w:rPr>
        <w:lastRenderedPageBreak/>
        <w:t xml:space="preserve">UYGULANACAK </w:t>
      </w:r>
      <w:r w:rsidR="00612260">
        <w:rPr>
          <w:b/>
          <w:bCs/>
        </w:rPr>
        <w:t>TAHL</w:t>
      </w:r>
      <w:r w:rsidR="00612260">
        <w:rPr>
          <w:rFonts w:ascii="Times New Roman" w:hAnsi="Times New Roman"/>
          <w:b/>
          <w:bCs/>
        </w:rPr>
        <w:t>İ</w:t>
      </w:r>
      <w:r w:rsidR="00612260">
        <w:rPr>
          <w:b/>
          <w:bCs/>
        </w:rPr>
        <w:t>YE YÖNTEMLER</w:t>
      </w:r>
      <w:r w:rsidR="00612260">
        <w:rPr>
          <w:rFonts w:ascii="Times New Roman" w:hAnsi="Times New Roman"/>
          <w:b/>
          <w:bCs/>
        </w:rPr>
        <w:t>İ</w:t>
      </w:r>
    </w:p>
    <w:p w14:paraId="506EFFB4" w14:textId="77777777" w:rsid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Salgın hastalık (COVID-19 vb.) şüpheli vakaların tahliyesi/transferi</w:t>
      </w:r>
      <w:r w:rsidR="00C147A2">
        <w:rPr>
          <w:rFonts w:ascii="Times New Roman" w:hAnsi="Times New Roman" w:cs="Times New Roman"/>
          <w:bCs/>
          <w:sz w:val="24"/>
          <w:szCs w:val="24"/>
        </w:rPr>
        <w:t xml:space="preserve"> ile ilgili yöntem belirlendi.</w:t>
      </w:r>
    </w:p>
    <w:p w14:paraId="4D5469F1" w14:textId="77777777" w:rsid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Çalışanların işe başlamadan önce temassız ateş ölçerle ateşleri kontrol edilmeli ve ateşi olanlar ivedi olarak işyeri hekimine/aile hekimine</w:t>
      </w:r>
      <w:r w:rsidR="00C147A2">
        <w:rPr>
          <w:rFonts w:ascii="Times New Roman" w:hAnsi="Times New Roman" w:cs="Times New Roman"/>
          <w:bCs/>
          <w:sz w:val="24"/>
          <w:szCs w:val="24"/>
        </w:rPr>
        <w:t>/sağlık kurumuna yönlendirilecek.</w:t>
      </w:r>
    </w:p>
    <w:p w14:paraId="3A711C51" w14:textId="77777777" w:rsid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Bir çalışanın COVID-19 olduğu tespit edilirse, işverenler diğer çalışanları için COVID-19'a maruz kalma olasılıkları</w:t>
      </w:r>
      <w:r w:rsidR="00C147A2">
        <w:rPr>
          <w:rFonts w:ascii="Times New Roman" w:hAnsi="Times New Roman" w:cs="Times New Roman"/>
          <w:bCs/>
          <w:sz w:val="24"/>
          <w:szCs w:val="24"/>
        </w:rPr>
        <w:t xml:space="preserve"> konusunda bilgilendirme yapacak</w:t>
      </w:r>
      <w:r w:rsidRPr="002267EF">
        <w:rPr>
          <w:rFonts w:ascii="Times New Roman" w:hAnsi="Times New Roman" w:cs="Times New Roman"/>
          <w:bCs/>
          <w:sz w:val="24"/>
          <w:szCs w:val="24"/>
        </w:rPr>
        <w:t xml:space="preserve"> ve sağlık k</w:t>
      </w:r>
      <w:r>
        <w:rPr>
          <w:rFonts w:ascii="Times New Roman" w:hAnsi="Times New Roman" w:cs="Times New Roman"/>
          <w:bCs/>
          <w:sz w:val="24"/>
          <w:szCs w:val="24"/>
        </w:rPr>
        <w:t>uruluş</w:t>
      </w:r>
      <w:r w:rsidR="00C147A2">
        <w:rPr>
          <w:rFonts w:ascii="Times New Roman" w:hAnsi="Times New Roman" w:cs="Times New Roman"/>
          <w:bCs/>
          <w:sz w:val="24"/>
          <w:szCs w:val="24"/>
        </w:rPr>
        <w:t>ları ile irtibata geçilecek.</w:t>
      </w:r>
    </w:p>
    <w:p w14:paraId="20581A22" w14:textId="77777777" w:rsidR="00693722" w:rsidRPr="00693722" w:rsidRDefault="00693722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722">
        <w:rPr>
          <w:rFonts w:ascii="Times New Roman" w:hAnsi="Times New Roman" w:cs="Times New Roman"/>
          <w:bCs/>
          <w:sz w:val="24"/>
          <w:szCs w:val="24"/>
        </w:rPr>
        <w:t xml:space="preserve">Bir çalışanın COVID-19 şüphesi bulunduğu takdirde işyeri hekimi/aile hekimi/sağlık kurumu </w:t>
      </w:r>
      <w:r w:rsidR="00C147A2">
        <w:rPr>
          <w:rFonts w:ascii="Times New Roman" w:hAnsi="Times New Roman" w:cs="Times New Roman"/>
          <w:bCs/>
          <w:sz w:val="24"/>
          <w:szCs w:val="24"/>
        </w:rPr>
        <w:t>ile iletişime geçmesi sağlanacak.</w:t>
      </w:r>
    </w:p>
    <w:p w14:paraId="6EEF417F" w14:textId="77777777" w:rsidR="002267EF" w:rsidRP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Salgın hastalık belirtisi gösteren kişi ve temaslılarca kullanılan alanların sağlık otoritelerinde belirtilen şekilde boşaltılması, dezenfeksiyonu ve havalandırması (Örneğin; COVID-19 gibi vakalard</w:t>
      </w:r>
      <w:r w:rsidR="00C147A2">
        <w:rPr>
          <w:rFonts w:ascii="Times New Roman" w:hAnsi="Times New Roman" w:cs="Times New Roman"/>
          <w:bCs/>
          <w:sz w:val="24"/>
          <w:szCs w:val="24"/>
        </w:rPr>
        <w:t>a temas edilen alan boşaltılıp</w:t>
      </w:r>
      <w:r w:rsidRPr="002267E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147A2">
        <w:rPr>
          <w:rFonts w:ascii="Times New Roman" w:hAnsi="Times New Roman" w:cs="Times New Roman"/>
          <w:bCs/>
          <w:sz w:val="24"/>
          <w:szCs w:val="24"/>
        </w:rPr>
        <w:t>24 saat süreyle havalandırılacak ve boş tutulması sağlanacak</w:t>
      </w:r>
      <w:r w:rsidRPr="002267EF">
        <w:rPr>
          <w:rFonts w:ascii="Times New Roman" w:hAnsi="Times New Roman" w:cs="Times New Roman"/>
          <w:bCs/>
          <w:sz w:val="24"/>
          <w:szCs w:val="24"/>
        </w:rPr>
        <w:t>, bunun s</w:t>
      </w:r>
      <w:r w:rsidR="00C147A2">
        <w:rPr>
          <w:rFonts w:ascii="Times New Roman" w:hAnsi="Times New Roman" w:cs="Times New Roman"/>
          <w:bCs/>
          <w:sz w:val="24"/>
          <w:szCs w:val="24"/>
        </w:rPr>
        <w:t>onrasında temizliği yapılacak.) sağlanacak.</w:t>
      </w:r>
    </w:p>
    <w:p w14:paraId="6BB09959" w14:textId="77777777" w:rsidR="00924C1C" w:rsidRPr="00693722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ind w:left="357" w:hanging="357"/>
        <w:jc w:val="both"/>
        <w:rPr>
          <w:bCs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Hasta kişinin olası temaslılarının saptanması ve yönetimi, sağlık otoritesinin talimatlarına uygun olarak yapılacağı güvence altına alın</w:t>
      </w:r>
      <w:r w:rsidR="00C147A2">
        <w:rPr>
          <w:rFonts w:ascii="Times New Roman" w:hAnsi="Times New Roman" w:cs="Times New Roman"/>
          <w:bCs/>
          <w:sz w:val="24"/>
          <w:szCs w:val="24"/>
        </w:rPr>
        <w:t>acak.</w:t>
      </w:r>
    </w:p>
    <w:p w14:paraId="70F7E10B" w14:textId="77777777" w:rsidR="00924C1C" w:rsidRPr="00A973C3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Theme="majorBidi" w:hAnsiTheme="majorBidi" w:cstheme="majorBidi"/>
        </w:rPr>
      </w:pPr>
      <w:r w:rsidRPr="00A973C3">
        <w:rPr>
          <w:rFonts w:asciiTheme="majorBidi" w:hAnsiTheme="majorBidi" w:cstheme="majorBidi"/>
        </w:rPr>
        <w:t>Etkilenen çalışanın atıkları için Tıbbi Atıkların Kontrolü Yönetme</w:t>
      </w:r>
      <w:r w:rsidR="00C147A2">
        <w:rPr>
          <w:rFonts w:asciiTheme="majorBidi" w:hAnsiTheme="majorBidi" w:cstheme="majorBidi"/>
        </w:rPr>
        <w:t>liği kapsamında işlem yapılacak.</w:t>
      </w:r>
    </w:p>
    <w:p w14:paraId="70814A9F" w14:textId="77777777" w:rsidR="00924C1C" w:rsidRPr="00A973C3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Theme="majorBidi" w:hAnsiTheme="majorBidi" w:cstheme="majorBidi"/>
        </w:rPr>
      </w:pPr>
      <w:r w:rsidRPr="00A973C3">
        <w:rPr>
          <w:rFonts w:asciiTheme="majorBidi" w:hAnsiTheme="majorBidi" w:cstheme="majorBidi"/>
        </w:rPr>
        <w:t>Etkilenen çalışanın tıbbi yardım beklerken lavaboya/banyoya gitmesi gerekiyorsa, mümkünse ayrı bir l</w:t>
      </w:r>
      <w:r w:rsidR="00C147A2">
        <w:rPr>
          <w:rFonts w:asciiTheme="majorBidi" w:hAnsiTheme="majorBidi" w:cstheme="majorBidi"/>
        </w:rPr>
        <w:t>avabo/banyo kullanımı sağlanacak</w:t>
      </w:r>
      <w:r w:rsidRPr="00A973C3">
        <w:rPr>
          <w:rFonts w:asciiTheme="majorBidi" w:hAnsiTheme="majorBidi" w:cstheme="majorBidi"/>
        </w:rPr>
        <w:t>,</w:t>
      </w:r>
    </w:p>
    <w:p w14:paraId="2B1897B2" w14:textId="77777777" w:rsidR="00924C1C" w:rsidRPr="00A973C3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Theme="majorBidi" w:hAnsiTheme="majorBidi" w:cstheme="majorBidi"/>
        </w:rPr>
      </w:pPr>
      <w:r w:rsidRPr="00A973C3">
        <w:rPr>
          <w:rFonts w:asciiTheme="majorBidi" w:hAnsiTheme="majorBidi" w:cstheme="majorBidi"/>
        </w:rPr>
        <w:t>Sağlık Bak</w:t>
      </w:r>
      <w:r w:rsidR="00C147A2">
        <w:rPr>
          <w:rFonts w:asciiTheme="majorBidi" w:hAnsiTheme="majorBidi" w:cstheme="majorBidi"/>
        </w:rPr>
        <w:t>anlığı’nın tedbirlerine uyulacak</w:t>
      </w:r>
      <w:r w:rsidRPr="00A973C3">
        <w:rPr>
          <w:rFonts w:asciiTheme="majorBidi" w:hAnsiTheme="majorBidi" w:cstheme="majorBidi"/>
        </w:rPr>
        <w:t xml:space="preserve">, </w:t>
      </w:r>
    </w:p>
    <w:p w14:paraId="69804AB9" w14:textId="77777777" w:rsidR="00924C1C" w:rsidRPr="00A973C3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Theme="majorBidi" w:hAnsiTheme="majorBidi" w:cstheme="majorBidi"/>
        </w:rPr>
      </w:pPr>
      <w:r w:rsidRPr="00A973C3">
        <w:rPr>
          <w:rFonts w:asciiTheme="majorBidi" w:hAnsiTheme="majorBidi" w:cstheme="majorBidi"/>
        </w:rPr>
        <w:t>Sağlık kuruluşları tarafından rapor verilen çalışan, işvereni i</w:t>
      </w:r>
      <w:r w:rsidR="00B06B73">
        <w:rPr>
          <w:rFonts w:asciiTheme="majorBidi" w:hAnsiTheme="majorBidi" w:cstheme="majorBidi"/>
        </w:rPr>
        <w:t>şyerine gitmeden bilgilendirecek</w:t>
      </w:r>
      <w:r w:rsidRPr="00A973C3">
        <w:rPr>
          <w:rFonts w:asciiTheme="majorBidi" w:hAnsiTheme="majorBidi" w:cstheme="majorBidi"/>
        </w:rPr>
        <w:t>,</w:t>
      </w:r>
    </w:p>
    <w:p w14:paraId="79BF8AD9" w14:textId="77777777" w:rsidR="00924C1C" w:rsidRPr="00A973C3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Theme="majorBidi" w:hAnsiTheme="majorBidi" w:cstheme="majorBidi"/>
        </w:rPr>
      </w:pPr>
      <w:r w:rsidRPr="00A973C3">
        <w:rPr>
          <w:rFonts w:asciiTheme="majorBidi" w:hAnsiTheme="majorBidi" w:cstheme="majorBidi"/>
        </w:rPr>
        <w:t>İşverenler, raporların geçerlilik süresi ile ilgili Sağlık Bakanlığı’nın, Aile, Çalışma ve Sosyal Hizmetler Bakanlığı’nın ve diğer resmi makaml</w:t>
      </w:r>
      <w:r w:rsidR="008242E9">
        <w:rPr>
          <w:rFonts w:asciiTheme="majorBidi" w:hAnsiTheme="majorBidi" w:cstheme="majorBidi"/>
        </w:rPr>
        <w:t>arın açıklamalarını takip edecek</w:t>
      </w:r>
      <w:r w:rsidRPr="00A973C3">
        <w:rPr>
          <w:rFonts w:asciiTheme="majorBidi" w:hAnsiTheme="majorBidi" w:cstheme="majorBidi"/>
        </w:rPr>
        <w:t>,</w:t>
      </w:r>
    </w:p>
    <w:p w14:paraId="443E9966" w14:textId="77777777" w:rsidR="00924C1C" w:rsidRPr="00A973C3" w:rsidRDefault="00612260" w:rsidP="00C05493">
      <w:pPr>
        <w:spacing w:after="120" w:line="300" w:lineRule="auto"/>
        <w:jc w:val="both"/>
        <w:rPr>
          <w:rFonts w:asciiTheme="majorBidi" w:hAnsiTheme="majorBidi" w:cstheme="majorBidi"/>
          <w:b/>
          <w:bCs/>
        </w:rPr>
      </w:pPr>
      <w:r w:rsidRPr="00A973C3">
        <w:rPr>
          <w:rFonts w:asciiTheme="majorBidi" w:hAnsiTheme="majorBidi" w:cstheme="majorBidi"/>
          <w:b/>
          <w:bCs/>
        </w:rPr>
        <w:t>ACİL TOPLANMA YERİ</w:t>
      </w:r>
    </w:p>
    <w:p w14:paraId="308FAD8E" w14:textId="77777777" w:rsidR="00924C1C" w:rsidRPr="00A973C3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Theme="majorBidi" w:hAnsiTheme="majorBidi" w:cstheme="majorBidi"/>
        </w:rPr>
      </w:pPr>
      <w:r w:rsidRPr="00A973C3">
        <w:rPr>
          <w:rFonts w:asciiTheme="majorBidi" w:hAnsiTheme="majorBidi" w:cstheme="majorBidi"/>
        </w:rPr>
        <w:t>Hastalık şüphesi bulunan kişi maske takarak işyeri hekimi/aile hekimi/sağlık kurumuna gitmeli ve muayenesi yapılmalı, şüpheli COVID-19 durumu bulunduğu takdirde etkilenen kişi diğer çalışanlardan izole edilerek daha önceden belirlenen ve enfeksiyonun yayılmasını önleyecek nitelikte</w:t>
      </w:r>
      <w:r w:rsidR="00612260" w:rsidRPr="00A973C3">
        <w:rPr>
          <w:rFonts w:asciiTheme="majorBidi" w:hAnsiTheme="majorBidi" w:cstheme="majorBidi"/>
        </w:rPr>
        <w:t xml:space="preserve"> olan kapalı alanda bekletilecek</w:t>
      </w:r>
      <w:r w:rsidRPr="00A973C3">
        <w:rPr>
          <w:rFonts w:asciiTheme="majorBidi" w:hAnsiTheme="majorBidi" w:cstheme="majorBidi"/>
        </w:rPr>
        <w:t xml:space="preserve"> ve Sağlık Bakanlığı’nın ilgili sağlık kuruluşu ile ilet</w:t>
      </w:r>
      <w:r w:rsidR="00612260" w:rsidRPr="00A973C3">
        <w:rPr>
          <w:rFonts w:asciiTheme="majorBidi" w:hAnsiTheme="majorBidi" w:cstheme="majorBidi"/>
        </w:rPr>
        <w:t>işime geçilerek sevki sağlanacak.</w:t>
      </w:r>
    </w:p>
    <w:p w14:paraId="1301EFB7" w14:textId="77777777" w:rsidR="00B36213" w:rsidRPr="00A973C3" w:rsidRDefault="00924C1C" w:rsidP="00612260">
      <w:pPr>
        <w:numPr>
          <w:ilvl w:val="0"/>
          <w:numId w:val="11"/>
        </w:numPr>
        <w:spacing w:after="120" w:line="300" w:lineRule="auto"/>
        <w:jc w:val="both"/>
        <w:rPr>
          <w:rFonts w:asciiTheme="majorBidi" w:hAnsiTheme="majorBidi" w:cstheme="majorBidi"/>
        </w:rPr>
      </w:pPr>
      <w:r w:rsidRPr="00A973C3">
        <w:rPr>
          <w:rFonts w:asciiTheme="majorBidi" w:hAnsiTheme="majorBidi" w:cstheme="majorBidi"/>
        </w:rPr>
        <w:t>Sağlık Bakanlı</w:t>
      </w:r>
      <w:r w:rsidR="008242E9">
        <w:rPr>
          <w:rFonts w:asciiTheme="majorBidi" w:hAnsiTheme="majorBidi" w:cstheme="majorBidi"/>
        </w:rPr>
        <w:t>ğı’nın 14 Gün Kuralına uyulacak.</w:t>
      </w:r>
    </w:p>
    <w:p w14:paraId="4C55EBC3" w14:textId="77777777" w:rsidR="00612260" w:rsidRDefault="00612260" w:rsidP="00612260">
      <w:pPr>
        <w:ind w:left="720"/>
        <w:jc w:val="both"/>
        <w:rPr>
          <w:rFonts w:ascii="Times New Roman" w:hAnsi="Times New Roman"/>
          <w:sz w:val="28"/>
          <w:szCs w:val="28"/>
        </w:rPr>
      </w:pPr>
    </w:p>
    <w:p w14:paraId="17427F18" w14:textId="77777777" w:rsidR="00612260" w:rsidRDefault="00612260" w:rsidP="00612260">
      <w:pPr>
        <w:ind w:left="720"/>
        <w:jc w:val="both"/>
        <w:rPr>
          <w:rFonts w:ascii="Times New Roman" w:hAnsi="Times New Roman"/>
          <w:sz w:val="28"/>
          <w:szCs w:val="28"/>
        </w:rPr>
      </w:pPr>
    </w:p>
    <w:p w14:paraId="6D127ABB" w14:textId="71181103" w:rsidR="00612260" w:rsidRDefault="00C147A2" w:rsidP="00A12A50">
      <w:pPr>
        <w:jc w:val="right"/>
        <w:rPr>
          <w:rFonts w:ascii="Times New Roman" w:hAnsi="Times New Roman"/>
          <w:sz w:val="28"/>
          <w:szCs w:val="28"/>
        </w:rPr>
      </w:pPr>
      <w:r w:rsidRPr="00C147A2">
        <w:rPr>
          <w:rFonts w:ascii="Times New Roman" w:hAnsi="Times New Roman"/>
          <w:sz w:val="28"/>
          <w:szCs w:val="28"/>
        </w:rPr>
        <w:t>Salg</w:t>
      </w:r>
      <w:r w:rsidRPr="00C147A2">
        <w:rPr>
          <w:rFonts w:ascii="Times New Roman" w:hAnsi="Times New Roman" w:hint="cs"/>
          <w:sz w:val="28"/>
          <w:szCs w:val="28"/>
        </w:rPr>
        <w:t>ı</w:t>
      </w:r>
      <w:r w:rsidRPr="00C147A2">
        <w:rPr>
          <w:rFonts w:ascii="Times New Roman" w:hAnsi="Times New Roman"/>
          <w:sz w:val="28"/>
          <w:szCs w:val="28"/>
        </w:rPr>
        <w:t>n Acil Durum Sorumlusu</w:t>
      </w:r>
      <w:r w:rsidRPr="00C147A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A12A50">
        <w:rPr>
          <w:rFonts w:ascii="Times New Roman" w:hAnsi="Times New Roman"/>
          <w:sz w:val="28"/>
          <w:szCs w:val="28"/>
        </w:rPr>
        <w:t xml:space="preserve">     </w:t>
      </w:r>
      <w:r w:rsidR="00EA584C">
        <w:rPr>
          <w:rFonts w:ascii="Times New Roman" w:hAnsi="Times New Roman"/>
          <w:sz w:val="28"/>
          <w:szCs w:val="28"/>
        </w:rPr>
        <w:t xml:space="preserve">                       </w:t>
      </w:r>
      <w:r w:rsidR="003C6CCE">
        <w:rPr>
          <w:rFonts w:ascii="Times New Roman" w:hAnsi="Times New Roman"/>
          <w:sz w:val="28"/>
          <w:szCs w:val="28"/>
        </w:rPr>
        <w:t xml:space="preserve"> </w:t>
      </w:r>
      <w:r w:rsidR="00EA5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Kurum Müdürü</w:t>
      </w:r>
    </w:p>
    <w:p w14:paraId="78FB4EEB" w14:textId="67081857" w:rsidR="00612260" w:rsidRPr="00612260" w:rsidRDefault="00032BAB" w:rsidP="00A145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145D5">
        <w:rPr>
          <w:rFonts w:ascii="Times New Roman" w:hAnsi="Times New Roman"/>
          <w:sz w:val="28"/>
          <w:szCs w:val="28"/>
        </w:rPr>
        <w:t xml:space="preserve">          </w:t>
      </w:r>
      <w:r w:rsidR="003C6CCE">
        <w:rPr>
          <w:rFonts w:ascii="Times New Roman" w:hAnsi="Times New Roman"/>
          <w:sz w:val="28"/>
          <w:szCs w:val="28"/>
        </w:rPr>
        <w:t>Belkı</w:t>
      </w:r>
      <w:r w:rsidR="004741DE">
        <w:rPr>
          <w:rFonts w:ascii="Times New Roman" w:hAnsi="Times New Roman"/>
          <w:sz w:val="28"/>
          <w:szCs w:val="28"/>
        </w:rPr>
        <w:t>z</w:t>
      </w:r>
      <w:r w:rsidR="003C6CCE">
        <w:rPr>
          <w:rFonts w:ascii="Times New Roman" w:hAnsi="Times New Roman"/>
          <w:sz w:val="28"/>
          <w:szCs w:val="28"/>
        </w:rPr>
        <w:t xml:space="preserve"> BİBEROĞLU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12A50">
        <w:rPr>
          <w:rFonts w:ascii="Times New Roman" w:hAnsi="Times New Roman"/>
          <w:sz w:val="28"/>
          <w:szCs w:val="28"/>
        </w:rPr>
        <w:t xml:space="preserve">   </w:t>
      </w:r>
      <w:r w:rsidR="00EA584C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3C6CCE">
        <w:rPr>
          <w:rFonts w:ascii="Times New Roman" w:hAnsi="Times New Roman"/>
          <w:sz w:val="28"/>
          <w:szCs w:val="28"/>
        </w:rPr>
        <w:t xml:space="preserve">                 </w:t>
      </w:r>
      <w:r w:rsidR="00EA584C">
        <w:rPr>
          <w:rFonts w:ascii="Times New Roman" w:hAnsi="Times New Roman"/>
          <w:sz w:val="28"/>
          <w:szCs w:val="28"/>
        </w:rPr>
        <w:t xml:space="preserve"> </w:t>
      </w:r>
      <w:r w:rsidR="003C6CCE">
        <w:rPr>
          <w:rFonts w:ascii="Times New Roman" w:hAnsi="Times New Roman"/>
          <w:sz w:val="28"/>
          <w:szCs w:val="28"/>
        </w:rPr>
        <w:t>Murat DİŞLİ</w:t>
      </w:r>
    </w:p>
    <w:p w14:paraId="5C0F784B" w14:textId="0034FFD3" w:rsidR="00612260" w:rsidRPr="00612260" w:rsidRDefault="00C147A2" w:rsidP="00A12A5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C6CCE">
        <w:rPr>
          <w:rFonts w:ascii="Times New Roman" w:hAnsi="Times New Roman"/>
          <w:sz w:val="28"/>
          <w:szCs w:val="28"/>
        </w:rPr>
        <w:t>Okul Öncesi Öğretmeni</w:t>
      </w:r>
      <w:r w:rsidR="00612260" w:rsidRPr="00612260">
        <w:rPr>
          <w:rFonts w:ascii="Times New Roman" w:hAnsi="Times New Roman"/>
          <w:sz w:val="28"/>
          <w:szCs w:val="28"/>
        </w:rPr>
        <w:tab/>
      </w:r>
      <w:r w:rsidR="00612260" w:rsidRPr="00612260">
        <w:rPr>
          <w:rFonts w:ascii="Times New Roman" w:hAnsi="Times New Roman"/>
          <w:sz w:val="28"/>
          <w:szCs w:val="28"/>
        </w:rPr>
        <w:tab/>
      </w:r>
      <w:r w:rsidR="00612260" w:rsidRPr="00612260">
        <w:rPr>
          <w:rFonts w:ascii="Times New Roman" w:hAnsi="Times New Roman"/>
          <w:sz w:val="28"/>
          <w:szCs w:val="28"/>
        </w:rPr>
        <w:tab/>
      </w:r>
      <w:r w:rsidR="00612260" w:rsidRPr="00612260">
        <w:rPr>
          <w:rFonts w:ascii="Times New Roman" w:hAnsi="Times New Roman"/>
          <w:sz w:val="28"/>
          <w:szCs w:val="28"/>
        </w:rPr>
        <w:tab/>
      </w:r>
      <w:r w:rsidR="00612260" w:rsidRPr="00612260">
        <w:rPr>
          <w:rFonts w:ascii="Times New Roman" w:hAnsi="Times New Roman"/>
          <w:sz w:val="28"/>
          <w:szCs w:val="28"/>
        </w:rPr>
        <w:tab/>
      </w:r>
      <w:r w:rsidR="00A12A50">
        <w:rPr>
          <w:rFonts w:ascii="Times New Roman" w:hAnsi="Times New Roman"/>
          <w:sz w:val="28"/>
          <w:szCs w:val="28"/>
        </w:rPr>
        <w:t xml:space="preserve">       </w:t>
      </w:r>
      <w:r w:rsidR="00EA584C">
        <w:rPr>
          <w:rFonts w:ascii="Times New Roman" w:hAnsi="Times New Roman"/>
          <w:sz w:val="28"/>
          <w:szCs w:val="28"/>
        </w:rPr>
        <w:t xml:space="preserve">                           </w:t>
      </w:r>
      <w:r w:rsidR="00A12A50">
        <w:rPr>
          <w:rFonts w:ascii="Times New Roman" w:hAnsi="Times New Roman"/>
          <w:sz w:val="28"/>
          <w:szCs w:val="28"/>
        </w:rPr>
        <w:t xml:space="preserve"> </w:t>
      </w:r>
      <w:r w:rsidR="00612260" w:rsidRPr="00612260">
        <w:rPr>
          <w:rFonts w:ascii="Times New Roman" w:hAnsi="Times New Roman"/>
          <w:sz w:val="28"/>
          <w:szCs w:val="28"/>
        </w:rPr>
        <w:t>Okul Müdürü</w:t>
      </w:r>
    </w:p>
    <w:p w14:paraId="5886B6E0" w14:textId="77777777" w:rsidR="00612260" w:rsidRPr="00612260" w:rsidRDefault="00612260" w:rsidP="00612260">
      <w:pPr>
        <w:tabs>
          <w:tab w:val="left" w:pos="3591"/>
        </w:tabs>
        <w:rPr>
          <w:sz w:val="28"/>
          <w:szCs w:val="28"/>
        </w:rPr>
      </w:pPr>
    </w:p>
    <w:p w14:paraId="4322A337" w14:textId="77777777" w:rsidR="00612260" w:rsidRPr="00924C1C" w:rsidRDefault="00612260" w:rsidP="00C05493">
      <w:pPr>
        <w:spacing w:after="120" w:line="300" w:lineRule="auto"/>
        <w:jc w:val="both"/>
      </w:pPr>
    </w:p>
    <w:sectPr w:rsidR="00612260" w:rsidRPr="00924C1C" w:rsidSect="00612260">
      <w:headerReference w:type="default" r:id="rId8"/>
      <w:footerReference w:type="default" r:id="rId9"/>
      <w:pgSz w:w="11906" w:h="16838"/>
      <w:pgMar w:top="720" w:right="720" w:bottom="720" w:left="720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1F064" w14:textId="77777777" w:rsidR="00DA32DD" w:rsidRDefault="00DA32DD">
      <w:r>
        <w:separator/>
      </w:r>
    </w:p>
  </w:endnote>
  <w:endnote w:type="continuationSeparator" w:id="0">
    <w:p w14:paraId="3D50407F" w14:textId="77777777" w:rsidR="00DA32DD" w:rsidRDefault="00DA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3F696" w14:textId="77777777" w:rsidR="002267EF" w:rsidRDefault="002267EF">
    <w:pPr>
      <w:pStyle w:val="AltBilgi"/>
    </w:pPr>
  </w:p>
  <w:p w14:paraId="41E79FAD" w14:textId="77777777" w:rsidR="002267EF" w:rsidRDefault="002267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EA874" w14:textId="77777777" w:rsidR="00DA32DD" w:rsidRDefault="00DA32DD">
      <w:r>
        <w:separator/>
      </w:r>
    </w:p>
  </w:footnote>
  <w:footnote w:type="continuationSeparator" w:id="0">
    <w:p w14:paraId="7985BD76" w14:textId="77777777" w:rsidR="00DA32DD" w:rsidRDefault="00DA3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12"/>
      <w:gridCol w:w="5060"/>
      <w:gridCol w:w="1631"/>
      <w:gridCol w:w="1152"/>
    </w:tblGrid>
    <w:tr w:rsidR="002267EF" w:rsidRPr="00211120" w14:paraId="30CD2FAD" w14:textId="77777777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14:paraId="18B5F351" w14:textId="77777777" w:rsidR="002267EF" w:rsidRPr="00CC3694" w:rsidRDefault="002267EF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073AD788" wp14:editId="776B2038">
                <wp:extent cx="935665" cy="935665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665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14:paraId="174437AE" w14:textId="77777777" w:rsidR="007B352A" w:rsidRDefault="00A145D5" w:rsidP="00612260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GEBZE</w:t>
          </w:r>
          <w:r w:rsidR="007B352A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KAYMAKAMLIĞI</w:t>
          </w:r>
        </w:p>
        <w:p w14:paraId="2F18CC1A" w14:textId="0BE778F2" w:rsidR="002267EF" w:rsidRDefault="003C6CCE" w:rsidP="00612260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GEBZE ADALET ANAOKULU </w:t>
          </w:r>
          <w:r w:rsidR="002267EF" w:rsidRPr="00924C1C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BULAŞ BAZLI ÖNLEMLER </w:t>
          </w:r>
        </w:p>
        <w:p w14:paraId="655ADCA2" w14:textId="77777777" w:rsidR="002267EF" w:rsidRPr="000B47FC" w:rsidRDefault="002267EF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(BBÖ) EYLEM PLANI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9CF0EDC" w14:textId="77777777"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477A1039" w14:textId="77777777" w:rsidR="002267EF" w:rsidRDefault="00D51D1E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PL-4</w:t>
          </w:r>
        </w:p>
      </w:tc>
    </w:tr>
    <w:tr w:rsidR="002267EF" w:rsidRPr="00211120" w14:paraId="1F1D6DB3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4AAAD8F0" w14:textId="77777777"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175147E8" w14:textId="77777777"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24404528" w14:textId="77777777"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50A9DA02" w14:textId="77777777" w:rsidR="002267EF" w:rsidRDefault="00A145D5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01.10</w:t>
          </w:r>
          <w:r w:rsidR="00612260">
            <w:rPr>
              <w:rFonts w:ascii="Times New Roman" w:hAnsi="Times New Roman"/>
              <w:b/>
              <w:bCs/>
              <w:sz w:val="16"/>
              <w:szCs w:val="16"/>
            </w:rPr>
            <w:t>.2020</w:t>
          </w:r>
        </w:p>
      </w:tc>
    </w:tr>
    <w:tr w:rsidR="002267EF" w:rsidRPr="00211120" w14:paraId="7CC522DB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47061FE1" w14:textId="77777777"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5101C8E3" w14:textId="77777777"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4C84979D" w14:textId="77777777"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15B93223" w14:textId="77777777"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2267EF" w:rsidRPr="00211120" w14:paraId="69B29D51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31D729F7" w14:textId="77777777"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2671ACB1" w14:textId="77777777"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71FAD279" w14:textId="77777777"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3E69536F" w14:textId="77777777"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2267EF" w:rsidRPr="00211120" w14:paraId="68F3782F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044A1E05" w14:textId="77777777"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2A6E6761" w14:textId="77777777"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6880CB9A" w14:textId="77777777" w:rsidR="002267EF" w:rsidRPr="00650C68" w:rsidRDefault="002267EF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300FCB35" w14:textId="77777777" w:rsidR="002267EF" w:rsidRPr="00650C68" w:rsidRDefault="00356CC7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2267EF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D51D1E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93722">
            <w:rPr>
              <w:rFonts w:ascii="Times New Roman" w:hAnsi="Times New Roman"/>
              <w:b/>
              <w:bCs/>
              <w:sz w:val="16"/>
              <w:szCs w:val="16"/>
            </w:rPr>
            <w:t>/2</w:t>
          </w:r>
        </w:p>
      </w:tc>
    </w:tr>
  </w:tbl>
  <w:p w14:paraId="5F568B4C" w14:textId="77777777" w:rsidR="002267EF" w:rsidRPr="00211905" w:rsidRDefault="002267EF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3"/>
  </w:num>
  <w:num w:numId="11">
    <w:abstractNumId w:val="4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58D"/>
    <w:rsid w:val="00000412"/>
    <w:rsid w:val="000021AA"/>
    <w:rsid w:val="000175C9"/>
    <w:rsid w:val="00024F6B"/>
    <w:rsid w:val="00032BAB"/>
    <w:rsid w:val="00044D03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17BE2"/>
    <w:rsid w:val="002251CC"/>
    <w:rsid w:val="00225B98"/>
    <w:rsid w:val="002266A5"/>
    <w:rsid w:val="002267EF"/>
    <w:rsid w:val="00235529"/>
    <w:rsid w:val="00235C83"/>
    <w:rsid w:val="0024253B"/>
    <w:rsid w:val="002440C9"/>
    <w:rsid w:val="002457ED"/>
    <w:rsid w:val="0024658E"/>
    <w:rsid w:val="00284BBB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56CC7"/>
    <w:rsid w:val="00364E59"/>
    <w:rsid w:val="00370A61"/>
    <w:rsid w:val="00370E1F"/>
    <w:rsid w:val="003C6CCE"/>
    <w:rsid w:val="003D2765"/>
    <w:rsid w:val="003D29B4"/>
    <w:rsid w:val="003E69DF"/>
    <w:rsid w:val="003F0E65"/>
    <w:rsid w:val="003F5398"/>
    <w:rsid w:val="004042EA"/>
    <w:rsid w:val="00416948"/>
    <w:rsid w:val="004206E4"/>
    <w:rsid w:val="00423C03"/>
    <w:rsid w:val="00431CBF"/>
    <w:rsid w:val="004413E8"/>
    <w:rsid w:val="00457F00"/>
    <w:rsid w:val="00470FC7"/>
    <w:rsid w:val="004741DE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96FAF"/>
    <w:rsid w:val="005B0022"/>
    <w:rsid w:val="005B26ED"/>
    <w:rsid w:val="005B3234"/>
    <w:rsid w:val="005B4457"/>
    <w:rsid w:val="005C0B21"/>
    <w:rsid w:val="005C0DA5"/>
    <w:rsid w:val="005C5291"/>
    <w:rsid w:val="005D0A67"/>
    <w:rsid w:val="005D5D33"/>
    <w:rsid w:val="005E47F7"/>
    <w:rsid w:val="00612260"/>
    <w:rsid w:val="00633B05"/>
    <w:rsid w:val="00641A18"/>
    <w:rsid w:val="0064307D"/>
    <w:rsid w:val="00646E64"/>
    <w:rsid w:val="0064706C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93722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00A4"/>
    <w:rsid w:val="00777A5A"/>
    <w:rsid w:val="00780654"/>
    <w:rsid w:val="00791E85"/>
    <w:rsid w:val="007A03A8"/>
    <w:rsid w:val="007B0222"/>
    <w:rsid w:val="007B1D09"/>
    <w:rsid w:val="007B352A"/>
    <w:rsid w:val="007B409D"/>
    <w:rsid w:val="007B4DC1"/>
    <w:rsid w:val="007B4EB6"/>
    <w:rsid w:val="007B7430"/>
    <w:rsid w:val="007C7534"/>
    <w:rsid w:val="007D2EB0"/>
    <w:rsid w:val="007E5D21"/>
    <w:rsid w:val="00802425"/>
    <w:rsid w:val="00813A1D"/>
    <w:rsid w:val="00816709"/>
    <w:rsid w:val="00820C88"/>
    <w:rsid w:val="008242E9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5B7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24C1C"/>
    <w:rsid w:val="009413BD"/>
    <w:rsid w:val="00952F0D"/>
    <w:rsid w:val="00967D22"/>
    <w:rsid w:val="00970439"/>
    <w:rsid w:val="00970DCC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12A50"/>
    <w:rsid w:val="00A145D5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0850"/>
    <w:rsid w:val="00A63C0F"/>
    <w:rsid w:val="00A71C0F"/>
    <w:rsid w:val="00A86A5D"/>
    <w:rsid w:val="00A907E4"/>
    <w:rsid w:val="00A94ACA"/>
    <w:rsid w:val="00A973C3"/>
    <w:rsid w:val="00AA71F4"/>
    <w:rsid w:val="00AB1129"/>
    <w:rsid w:val="00AC3D0F"/>
    <w:rsid w:val="00AE4DA3"/>
    <w:rsid w:val="00B06B73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5493"/>
    <w:rsid w:val="00C06C5F"/>
    <w:rsid w:val="00C147A2"/>
    <w:rsid w:val="00C17BA1"/>
    <w:rsid w:val="00C2022C"/>
    <w:rsid w:val="00C20712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51D1E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32DD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584C"/>
    <w:rsid w:val="00EA681E"/>
    <w:rsid w:val="00EB1D13"/>
    <w:rsid w:val="00EB274F"/>
    <w:rsid w:val="00EB738E"/>
    <w:rsid w:val="00EC621E"/>
    <w:rsid w:val="00ED2AA5"/>
    <w:rsid w:val="00ED3D20"/>
    <w:rsid w:val="00EE03F0"/>
    <w:rsid w:val="00EE14BB"/>
    <w:rsid w:val="00EE6552"/>
    <w:rsid w:val="00F011C1"/>
    <w:rsid w:val="00F06EAA"/>
    <w:rsid w:val="00F132BE"/>
    <w:rsid w:val="00F16AE2"/>
    <w:rsid w:val="00F2212D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7788C3F"/>
  <w15:docId w15:val="{1A88A357-BA5A-4275-82E3-DA0D89B7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FCAF-1434-4CF5-87BF-7528A993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Çoban</dc:creator>
  <cp:lastModifiedBy>adalet anaokulu</cp:lastModifiedBy>
  <cp:revision>13</cp:revision>
  <cp:lastPrinted>2020-09-14T11:51:00Z</cp:lastPrinted>
  <dcterms:created xsi:type="dcterms:W3CDTF">2020-09-06T21:48:00Z</dcterms:created>
  <dcterms:modified xsi:type="dcterms:W3CDTF">2020-11-10T12:36:00Z</dcterms:modified>
</cp:coreProperties>
</file>